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EA" w:rsidRPr="002A45EA" w:rsidRDefault="002A45EA" w:rsidP="002A45EA">
      <w:pPr>
        <w:shd w:val="clear" w:color="auto" w:fill="FFFFFF"/>
        <w:spacing w:line="240" w:lineRule="auto"/>
        <w:jc w:val="center"/>
        <w:rPr>
          <w:rFonts w:ascii="Arial" w:eastAsia="Times New Roman" w:hAnsi="Arial" w:cs="Arial"/>
          <w:color w:val="7B868F"/>
          <w:sz w:val="21"/>
          <w:szCs w:val="21"/>
          <w:lang w:eastAsia="tr-TR"/>
        </w:rPr>
      </w:pPr>
      <w:r w:rsidRPr="002A45EA">
        <w:rPr>
          <w:rFonts w:ascii="Arial" w:eastAsia="Times New Roman" w:hAnsi="Arial" w:cs="Arial"/>
          <w:b/>
          <w:bCs/>
          <w:color w:val="7B868F"/>
          <w:sz w:val="21"/>
          <w:lang w:eastAsia="tr-TR"/>
        </w:rPr>
        <w:t>HASTA VE YAŞLI HİZMETLERİ ALANI </w:t>
      </w:r>
    </w:p>
    <w:p w:rsidR="002A45EA" w:rsidRPr="002A45EA" w:rsidRDefault="002A45EA" w:rsidP="002A45EA">
      <w:pPr>
        <w:shd w:val="clear" w:color="auto" w:fill="FFFFFF"/>
        <w:spacing w:after="150" w:line="240" w:lineRule="auto"/>
        <w:rPr>
          <w:rFonts w:ascii="Arial" w:eastAsia="Times New Roman" w:hAnsi="Arial" w:cs="Arial"/>
          <w:color w:val="7B868F"/>
          <w:sz w:val="21"/>
          <w:szCs w:val="21"/>
          <w:lang w:eastAsia="tr-TR"/>
        </w:rPr>
      </w:pPr>
      <w:r w:rsidRPr="002A45EA">
        <w:rPr>
          <w:rFonts w:ascii="Arial" w:eastAsia="Times New Roman" w:hAnsi="Arial" w:cs="Arial"/>
          <w:color w:val="7B868F"/>
          <w:sz w:val="21"/>
          <w:szCs w:val="21"/>
          <w:lang w:eastAsia="tr-TR"/>
        </w:rPr>
        <w:t> </w:t>
      </w:r>
    </w:p>
    <w:p w:rsidR="002A45EA" w:rsidRDefault="002A45EA" w:rsidP="002A45EA">
      <w:pPr>
        <w:shd w:val="clear" w:color="auto" w:fill="FFFFFF"/>
        <w:spacing w:after="150" w:line="240" w:lineRule="auto"/>
        <w:rPr>
          <w:rFonts w:ascii="Arial" w:eastAsia="Times New Roman" w:hAnsi="Arial" w:cs="Arial"/>
          <w:color w:val="7B868F"/>
          <w:sz w:val="21"/>
          <w:szCs w:val="21"/>
          <w:lang w:eastAsia="tr-TR"/>
        </w:rPr>
      </w:pPr>
      <w:r w:rsidRPr="002A45EA">
        <w:rPr>
          <w:rFonts w:ascii="Arial" w:eastAsia="Times New Roman" w:hAnsi="Arial" w:cs="Arial"/>
          <w:b/>
          <w:bCs/>
          <w:color w:val="7B868F"/>
          <w:sz w:val="21"/>
          <w:lang w:eastAsia="tr-TR"/>
        </w:rPr>
        <w:t>TANIM</w:t>
      </w:r>
      <w:r w:rsidRPr="002A45EA">
        <w:rPr>
          <w:rFonts w:ascii="Arial" w:eastAsia="Times New Roman" w:hAnsi="Arial" w:cs="Arial"/>
          <w:color w:val="7B868F"/>
          <w:sz w:val="21"/>
          <w:szCs w:val="21"/>
          <w:lang w:eastAsia="tr-TR"/>
        </w:rPr>
        <w:br/>
      </w:r>
      <w:bookmarkStart w:id="0" w:name="_GoBack"/>
      <w:bookmarkEnd w:id="0"/>
      <w:r w:rsidRPr="002A45EA">
        <w:rPr>
          <w:rFonts w:ascii="Arial" w:eastAsia="Times New Roman" w:hAnsi="Arial" w:cs="Arial"/>
          <w:color w:val="7B868F"/>
          <w:sz w:val="21"/>
          <w:szCs w:val="21"/>
          <w:lang w:eastAsia="tr-TR"/>
        </w:rPr>
        <w:br/>
        <w:t>Yaşlı bireylerin yaşlanma ile ortaya çıkan fiziksel, ruhsal ve sosyal yetersizliklerinin azaltılmasına katkı sağlamak amacıyla tıbbi ve sosyal bakım hizmeti veren kişidir.</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r>
      <w:r w:rsidRPr="002A45EA">
        <w:rPr>
          <w:rFonts w:ascii="Arial" w:eastAsia="Times New Roman" w:hAnsi="Arial" w:cs="Arial"/>
          <w:b/>
          <w:bCs/>
          <w:color w:val="7B868F"/>
          <w:sz w:val="21"/>
          <w:lang w:eastAsia="tr-TR"/>
        </w:rPr>
        <w:t>GÖREVLER</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t>· Yaşlı bireylere beslenme, genel vücut temizliği, hareket, uygun yatak pozisyonu vb. temel gereksinimlerini karşılayacak bakım hizmeti verir,</w:t>
      </w:r>
      <w:r w:rsidRPr="002A45EA">
        <w:rPr>
          <w:rFonts w:ascii="Arial" w:eastAsia="Times New Roman" w:hAnsi="Arial" w:cs="Arial"/>
          <w:color w:val="7B868F"/>
          <w:sz w:val="21"/>
          <w:szCs w:val="21"/>
          <w:lang w:eastAsia="tr-TR"/>
        </w:rPr>
        <w:br/>
        <w:t xml:space="preserve">· Yaşlının hekim tarafından planlanan tedavisinin uygulanmasını sağlamak için </w:t>
      </w:r>
      <w:proofErr w:type="gramStart"/>
      <w:r w:rsidRPr="002A45EA">
        <w:rPr>
          <w:rFonts w:ascii="Arial" w:eastAsia="Times New Roman" w:hAnsi="Arial" w:cs="Arial"/>
          <w:color w:val="7B868F"/>
          <w:sz w:val="21"/>
          <w:szCs w:val="21"/>
          <w:lang w:eastAsia="tr-TR"/>
        </w:rPr>
        <w:t>enjeksiyon</w:t>
      </w:r>
      <w:proofErr w:type="gramEnd"/>
      <w:r w:rsidRPr="002A45EA">
        <w:rPr>
          <w:rFonts w:ascii="Arial" w:eastAsia="Times New Roman" w:hAnsi="Arial" w:cs="Arial"/>
          <w:color w:val="7B868F"/>
          <w:sz w:val="21"/>
          <w:szCs w:val="21"/>
          <w:lang w:eastAsia="tr-TR"/>
        </w:rPr>
        <w:t>, pansuman, yara bakımı, sonda bakımı vb. tıbbi girişimleri yapar, ilaç tedavilerini uygular,</w:t>
      </w:r>
      <w:r w:rsidRPr="002A45EA">
        <w:rPr>
          <w:rFonts w:ascii="Arial" w:eastAsia="Times New Roman" w:hAnsi="Arial" w:cs="Arial"/>
          <w:color w:val="7B868F"/>
          <w:sz w:val="21"/>
          <w:szCs w:val="21"/>
          <w:lang w:eastAsia="tr-TR"/>
        </w:rPr>
        <w:br/>
        <w:t>· Yaşlının tansiyon, ateş, nabız, solunum gibi günlük sağlık göstergelerinin kontrolünü yapar,</w:t>
      </w:r>
      <w:r w:rsidRPr="002A45EA">
        <w:rPr>
          <w:rFonts w:ascii="Arial" w:eastAsia="Times New Roman" w:hAnsi="Arial" w:cs="Arial"/>
          <w:color w:val="7B868F"/>
          <w:sz w:val="21"/>
          <w:lang w:eastAsia="tr-TR"/>
        </w:rPr>
        <w:t> </w:t>
      </w:r>
      <w:r w:rsidRPr="002A45EA">
        <w:rPr>
          <w:rFonts w:ascii="Arial" w:eastAsia="Times New Roman" w:hAnsi="Arial" w:cs="Arial"/>
          <w:color w:val="7B868F"/>
          <w:sz w:val="21"/>
          <w:szCs w:val="21"/>
          <w:lang w:eastAsia="tr-TR"/>
        </w:rPr>
        <w:br/>
        <w:t>· Yaşlı bireylere acil durumlarda ilkyardım kurallarını uygular.</w:t>
      </w:r>
      <w:r w:rsidRPr="002A45EA">
        <w:rPr>
          <w:rFonts w:ascii="Arial" w:eastAsia="Times New Roman" w:hAnsi="Arial" w:cs="Arial"/>
          <w:color w:val="7B868F"/>
          <w:sz w:val="21"/>
          <w:szCs w:val="21"/>
          <w:lang w:eastAsia="tr-TR"/>
        </w:rPr>
        <w:br/>
        <w:t>· Yaşlı bireylerin sosyal yönden desteklenmeleri ve özgüvenlerini kazanmaları için uğraş terapi programları planlar, uygular ve katılımı sağlar</w:t>
      </w:r>
      <w:proofErr w:type="gramStart"/>
      <w:r w:rsidRPr="002A45EA">
        <w:rPr>
          <w:rFonts w:ascii="Arial" w:eastAsia="Times New Roman" w:hAnsi="Arial" w:cs="Arial"/>
          <w:color w:val="7B868F"/>
          <w:sz w:val="21"/>
          <w:szCs w:val="21"/>
          <w:lang w:eastAsia="tr-TR"/>
        </w:rPr>
        <w:t>,,</w:t>
      </w:r>
      <w:proofErr w:type="gramEnd"/>
      <w:r w:rsidRPr="002A45EA">
        <w:rPr>
          <w:rFonts w:ascii="Arial" w:eastAsia="Times New Roman" w:hAnsi="Arial" w:cs="Arial"/>
          <w:color w:val="7B868F"/>
          <w:sz w:val="21"/>
          <w:szCs w:val="21"/>
          <w:lang w:eastAsia="tr-TR"/>
        </w:rPr>
        <w:br/>
        <w:t>· Sosyal ve fiziksel rehabilitasyona gereksinimi olan yaşlılara planlanan programların uygulanmasında yardımcı olur,</w:t>
      </w:r>
      <w:r w:rsidRPr="002A45EA">
        <w:rPr>
          <w:rFonts w:ascii="Arial" w:eastAsia="Times New Roman" w:hAnsi="Arial" w:cs="Arial"/>
          <w:color w:val="7B868F"/>
          <w:sz w:val="21"/>
          <w:szCs w:val="21"/>
          <w:lang w:eastAsia="tr-TR"/>
        </w:rPr>
        <w:br/>
        <w:t>· Yaşlı bireylerin birbirleriyle ve toplumla olan iletişimlerinin artırılmasına yardımcı olur,</w:t>
      </w:r>
      <w:r w:rsidRPr="002A45EA">
        <w:rPr>
          <w:rFonts w:ascii="Arial" w:eastAsia="Times New Roman" w:hAnsi="Arial" w:cs="Arial"/>
          <w:color w:val="7B868F"/>
          <w:sz w:val="21"/>
          <w:szCs w:val="21"/>
          <w:lang w:eastAsia="tr-TR"/>
        </w:rPr>
        <w:br/>
        <w:t>· Sosyal ve ekonomik yoksunluk içinde bulunan yaşlılara yol gösterici olur,</w:t>
      </w:r>
      <w:r w:rsidRPr="002A45EA">
        <w:rPr>
          <w:rFonts w:ascii="Arial" w:eastAsia="Times New Roman" w:hAnsi="Arial" w:cs="Arial"/>
          <w:color w:val="7B868F"/>
          <w:sz w:val="21"/>
          <w:szCs w:val="21"/>
          <w:lang w:eastAsia="tr-TR"/>
        </w:rPr>
        <w:br/>
        <w:t>· Yetişkin pedagojisi konusunda kendini yetiştirir.</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r>
      <w:r w:rsidRPr="002A45EA">
        <w:rPr>
          <w:rFonts w:ascii="Arial" w:eastAsia="Times New Roman" w:hAnsi="Arial" w:cs="Arial"/>
          <w:b/>
          <w:bCs/>
          <w:color w:val="7B868F"/>
          <w:sz w:val="21"/>
          <w:lang w:eastAsia="tr-TR"/>
        </w:rPr>
        <w:t>KULLANILAN ALET VE MALZEMELER </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t>· Bilgisayar, CD, TV, Video, Projeksiyon aleti</w:t>
      </w:r>
      <w:r w:rsidRPr="002A45EA">
        <w:rPr>
          <w:rFonts w:ascii="Arial" w:eastAsia="Times New Roman" w:hAnsi="Arial" w:cs="Arial"/>
          <w:color w:val="7B868F"/>
          <w:sz w:val="21"/>
          <w:szCs w:val="21"/>
          <w:lang w:eastAsia="tr-TR"/>
        </w:rPr>
        <w:br/>
        <w:t xml:space="preserve">· Kitap-dergi-broşür </w:t>
      </w:r>
      <w:proofErr w:type="gramStart"/>
      <w:r w:rsidRPr="002A45EA">
        <w:rPr>
          <w:rFonts w:ascii="Arial" w:eastAsia="Times New Roman" w:hAnsi="Arial" w:cs="Arial"/>
          <w:color w:val="7B868F"/>
          <w:sz w:val="21"/>
          <w:szCs w:val="21"/>
          <w:lang w:eastAsia="tr-TR"/>
        </w:rPr>
        <w:t>hikaye</w:t>
      </w:r>
      <w:proofErr w:type="gramEnd"/>
      <w:r w:rsidRPr="002A45EA">
        <w:rPr>
          <w:rFonts w:ascii="Arial" w:eastAsia="Times New Roman" w:hAnsi="Arial" w:cs="Arial"/>
          <w:color w:val="7B868F"/>
          <w:sz w:val="21"/>
          <w:szCs w:val="21"/>
          <w:lang w:eastAsia="tr-TR"/>
        </w:rPr>
        <w:t xml:space="preserve"> kitapları,</w:t>
      </w:r>
      <w:r w:rsidRPr="002A45EA">
        <w:rPr>
          <w:rFonts w:ascii="Arial" w:eastAsia="Times New Roman" w:hAnsi="Arial" w:cs="Arial"/>
          <w:color w:val="7B868F"/>
          <w:sz w:val="21"/>
          <w:szCs w:val="21"/>
          <w:lang w:eastAsia="tr-TR"/>
        </w:rPr>
        <w:br/>
        <w:t>· Her türlü ilkyardım araç ve gereç vb.</w:t>
      </w:r>
      <w:r w:rsidRPr="002A45EA">
        <w:rPr>
          <w:rFonts w:ascii="Arial" w:eastAsia="Times New Roman" w:hAnsi="Arial" w:cs="Arial"/>
          <w:color w:val="7B868F"/>
          <w:sz w:val="21"/>
          <w:szCs w:val="21"/>
          <w:lang w:eastAsia="tr-TR"/>
        </w:rPr>
        <w:br/>
        <w:t>· Her türlü hasta bakım araç gereç ve makine malzeme ve materyal.</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r>
      <w:r w:rsidRPr="002A45EA">
        <w:rPr>
          <w:rFonts w:ascii="Arial" w:eastAsia="Times New Roman" w:hAnsi="Arial" w:cs="Arial"/>
          <w:b/>
          <w:bCs/>
          <w:color w:val="7B868F"/>
          <w:sz w:val="21"/>
          <w:lang w:eastAsia="tr-TR"/>
        </w:rPr>
        <w:t>MESLEĞİN GEREKTİRDİĞİ ÖZELLİKLER</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t>Yaşlı bakımı meslek elemanı olmak isteyenlerin;</w:t>
      </w:r>
      <w:r w:rsidRPr="002A45EA">
        <w:rPr>
          <w:rFonts w:ascii="Arial" w:eastAsia="Times New Roman" w:hAnsi="Arial" w:cs="Arial"/>
          <w:color w:val="7B868F"/>
          <w:sz w:val="21"/>
          <w:szCs w:val="21"/>
          <w:lang w:eastAsia="tr-TR"/>
        </w:rPr>
        <w:br/>
        <w:t>· Yaşlı insanlara hizmet etmeyi seven ve onlarla birlikte olmaktan hoşlanan,</w:t>
      </w:r>
      <w:r w:rsidRPr="002A45EA">
        <w:rPr>
          <w:rFonts w:ascii="Arial" w:eastAsia="Times New Roman" w:hAnsi="Arial" w:cs="Arial"/>
          <w:color w:val="7B868F"/>
          <w:sz w:val="21"/>
          <w:szCs w:val="21"/>
          <w:lang w:eastAsia="tr-TR"/>
        </w:rPr>
        <w:br/>
        <w:t>· İnsan sağlığı ve biyolojiye ilgili,</w:t>
      </w:r>
      <w:r w:rsidRPr="002A45EA">
        <w:rPr>
          <w:rFonts w:ascii="Arial" w:eastAsia="Times New Roman" w:hAnsi="Arial" w:cs="Arial"/>
          <w:color w:val="7B868F"/>
          <w:sz w:val="21"/>
          <w:lang w:eastAsia="tr-TR"/>
        </w:rPr>
        <w:t> </w:t>
      </w:r>
      <w:r w:rsidRPr="002A45EA">
        <w:rPr>
          <w:rFonts w:ascii="Arial" w:eastAsia="Times New Roman" w:hAnsi="Arial" w:cs="Arial"/>
          <w:color w:val="7B868F"/>
          <w:sz w:val="21"/>
          <w:szCs w:val="21"/>
          <w:lang w:eastAsia="tr-TR"/>
        </w:rPr>
        <w:br/>
        <w:t xml:space="preserve">· Yaşlı ve yakınlarıyla </w:t>
      </w:r>
      <w:proofErr w:type="gramStart"/>
      <w:r w:rsidRPr="002A45EA">
        <w:rPr>
          <w:rFonts w:ascii="Arial" w:eastAsia="Times New Roman" w:hAnsi="Arial" w:cs="Arial"/>
          <w:color w:val="7B868F"/>
          <w:sz w:val="21"/>
          <w:szCs w:val="21"/>
          <w:lang w:eastAsia="tr-TR"/>
        </w:rPr>
        <w:t>empati</w:t>
      </w:r>
      <w:proofErr w:type="gramEnd"/>
      <w:r w:rsidRPr="002A45EA">
        <w:rPr>
          <w:rFonts w:ascii="Arial" w:eastAsia="Times New Roman" w:hAnsi="Arial" w:cs="Arial"/>
          <w:color w:val="7B868F"/>
          <w:sz w:val="21"/>
          <w:szCs w:val="21"/>
          <w:lang w:eastAsia="tr-TR"/>
        </w:rPr>
        <w:t xml:space="preserve"> kurabilen ve onların duygu ve düşüncelerini anlayabilen,</w:t>
      </w:r>
      <w:r w:rsidRPr="002A45EA">
        <w:rPr>
          <w:rFonts w:ascii="Arial" w:eastAsia="Times New Roman" w:hAnsi="Arial" w:cs="Arial"/>
          <w:color w:val="7B868F"/>
          <w:sz w:val="21"/>
          <w:lang w:eastAsia="tr-TR"/>
        </w:rPr>
        <w:t> </w:t>
      </w:r>
      <w:r w:rsidRPr="002A45EA">
        <w:rPr>
          <w:rFonts w:ascii="Arial" w:eastAsia="Times New Roman" w:hAnsi="Arial" w:cs="Arial"/>
          <w:color w:val="7B868F"/>
          <w:sz w:val="21"/>
          <w:szCs w:val="21"/>
          <w:lang w:eastAsia="tr-TR"/>
        </w:rPr>
        <w:br/>
        <w:t xml:space="preserve">· Sevecen, hoşgörülü, sabırlı, </w:t>
      </w:r>
      <w:proofErr w:type="spellStart"/>
      <w:r w:rsidRPr="002A45EA">
        <w:rPr>
          <w:rFonts w:ascii="Arial" w:eastAsia="Times New Roman" w:hAnsi="Arial" w:cs="Arial"/>
          <w:color w:val="7B868F"/>
          <w:sz w:val="21"/>
          <w:szCs w:val="21"/>
          <w:lang w:eastAsia="tr-TR"/>
        </w:rPr>
        <w:t>güleryüzlü</w:t>
      </w:r>
      <w:proofErr w:type="spellEnd"/>
      <w:r w:rsidRPr="002A45EA">
        <w:rPr>
          <w:rFonts w:ascii="Arial" w:eastAsia="Times New Roman" w:hAnsi="Arial" w:cs="Arial"/>
          <w:color w:val="7B868F"/>
          <w:sz w:val="21"/>
          <w:szCs w:val="21"/>
          <w:lang w:eastAsia="tr-TR"/>
        </w:rPr>
        <w:t>,</w:t>
      </w:r>
      <w:r w:rsidRPr="002A45EA">
        <w:rPr>
          <w:rFonts w:ascii="Arial" w:eastAsia="Times New Roman" w:hAnsi="Arial" w:cs="Arial"/>
          <w:color w:val="7B868F"/>
          <w:sz w:val="21"/>
          <w:lang w:eastAsia="tr-TR"/>
        </w:rPr>
        <w:t> </w:t>
      </w:r>
      <w:r w:rsidRPr="002A45EA">
        <w:rPr>
          <w:rFonts w:ascii="Arial" w:eastAsia="Times New Roman" w:hAnsi="Arial" w:cs="Arial"/>
          <w:color w:val="7B868F"/>
          <w:sz w:val="21"/>
          <w:szCs w:val="21"/>
          <w:lang w:eastAsia="tr-TR"/>
        </w:rPr>
        <w:br/>
        <w:t>· Bir işi planlayabilen ve uygulamaya koyabilen,</w:t>
      </w:r>
      <w:r w:rsidRPr="002A45EA">
        <w:rPr>
          <w:rFonts w:ascii="Arial" w:eastAsia="Times New Roman" w:hAnsi="Arial" w:cs="Arial"/>
          <w:color w:val="7B868F"/>
          <w:sz w:val="21"/>
          <w:szCs w:val="21"/>
          <w:lang w:eastAsia="tr-TR"/>
        </w:rPr>
        <w:br/>
        <w:t>· Coşkulu, dikkatli ve işine özen gösteren,</w:t>
      </w:r>
      <w:r w:rsidRPr="002A45EA">
        <w:rPr>
          <w:rFonts w:ascii="Arial" w:eastAsia="Times New Roman" w:hAnsi="Arial" w:cs="Arial"/>
          <w:color w:val="7B868F"/>
          <w:sz w:val="21"/>
          <w:szCs w:val="21"/>
          <w:lang w:eastAsia="tr-TR"/>
        </w:rPr>
        <w:br/>
        <w:t>· Sorumluluk sahibi, işbirliğine ve kişisel gelişime açık,</w:t>
      </w:r>
      <w:r w:rsidRPr="002A45EA">
        <w:rPr>
          <w:rFonts w:ascii="Arial" w:eastAsia="Times New Roman" w:hAnsi="Arial" w:cs="Arial"/>
          <w:color w:val="7B868F"/>
          <w:sz w:val="21"/>
          <w:szCs w:val="21"/>
          <w:lang w:eastAsia="tr-TR"/>
        </w:rPr>
        <w:br/>
        <w:t>· Ruhsal ve fiziksel rahatsızlığı olmayan,</w:t>
      </w:r>
      <w:r w:rsidRPr="002A45EA">
        <w:rPr>
          <w:rFonts w:ascii="Arial" w:eastAsia="Times New Roman" w:hAnsi="Arial" w:cs="Arial"/>
          <w:color w:val="7B868F"/>
          <w:sz w:val="21"/>
          <w:lang w:eastAsia="tr-TR"/>
        </w:rPr>
        <w:t> </w:t>
      </w:r>
      <w:r w:rsidRPr="002A45EA">
        <w:rPr>
          <w:rFonts w:ascii="Arial" w:eastAsia="Times New Roman" w:hAnsi="Arial" w:cs="Arial"/>
          <w:color w:val="7B868F"/>
          <w:sz w:val="21"/>
          <w:szCs w:val="21"/>
          <w:lang w:eastAsia="tr-TR"/>
        </w:rPr>
        <w:br/>
        <w:t>kimseler olmaları gerekmektedir.</w:t>
      </w:r>
      <w:r w:rsidRPr="002A45EA">
        <w:rPr>
          <w:rFonts w:ascii="Arial" w:eastAsia="Times New Roman" w:hAnsi="Arial" w:cs="Arial"/>
          <w:color w:val="7B868F"/>
          <w:sz w:val="21"/>
          <w:lang w:eastAsia="tr-TR"/>
        </w:rPr>
        <w:t> </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r>
      <w:r w:rsidRPr="002A45EA">
        <w:rPr>
          <w:rFonts w:ascii="Arial" w:eastAsia="Times New Roman" w:hAnsi="Arial" w:cs="Arial"/>
          <w:b/>
          <w:bCs/>
          <w:color w:val="7B868F"/>
          <w:sz w:val="21"/>
          <w:lang w:eastAsia="tr-TR"/>
        </w:rPr>
        <w:t>ÇALIŞMA ORTAMI VE KOŞULLARI</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t>Çalışma ortamları temiz ve oldukça hareketlidir. Gece ve/veya gündüz nöbet şeklinde çalışma olabileceğinden, görev süreçlerinde yoğun stres ve fiziksel yorgunluk olabilir. Her zaman dikkatli olmak</w:t>
      </w:r>
      <w:r w:rsidRPr="002A45EA">
        <w:rPr>
          <w:rFonts w:ascii="Arial" w:eastAsia="Times New Roman" w:hAnsi="Arial" w:cs="Arial"/>
          <w:color w:val="7B868F"/>
          <w:sz w:val="21"/>
          <w:lang w:eastAsia="tr-TR"/>
        </w:rPr>
        <w:t> </w:t>
      </w:r>
      <w:r w:rsidRPr="002A45EA">
        <w:rPr>
          <w:rFonts w:ascii="Arial" w:eastAsia="Times New Roman" w:hAnsi="Arial" w:cs="Arial"/>
          <w:color w:val="7B868F"/>
          <w:sz w:val="21"/>
          <w:szCs w:val="21"/>
          <w:lang w:eastAsia="tr-TR"/>
        </w:rPr>
        <w:br/>
      </w:r>
    </w:p>
    <w:p w:rsidR="002A45EA" w:rsidRDefault="002A45EA" w:rsidP="002A45EA">
      <w:pPr>
        <w:shd w:val="clear" w:color="auto" w:fill="FFFFFF"/>
        <w:spacing w:after="150" w:line="240" w:lineRule="auto"/>
        <w:rPr>
          <w:rFonts w:ascii="Arial" w:eastAsia="Times New Roman" w:hAnsi="Arial" w:cs="Arial"/>
          <w:color w:val="7B868F"/>
          <w:sz w:val="21"/>
          <w:szCs w:val="21"/>
          <w:lang w:eastAsia="tr-TR"/>
        </w:rPr>
      </w:pPr>
    </w:p>
    <w:p w:rsidR="002A45EA" w:rsidRDefault="002A45EA" w:rsidP="002A45EA">
      <w:pPr>
        <w:shd w:val="clear" w:color="auto" w:fill="FFFFFF"/>
        <w:spacing w:after="150" w:line="240" w:lineRule="auto"/>
        <w:rPr>
          <w:rFonts w:ascii="Arial" w:eastAsia="Times New Roman" w:hAnsi="Arial" w:cs="Arial"/>
          <w:color w:val="7B868F"/>
          <w:sz w:val="21"/>
          <w:szCs w:val="21"/>
          <w:lang w:eastAsia="tr-TR"/>
        </w:rPr>
      </w:pPr>
    </w:p>
    <w:p w:rsidR="002A45EA" w:rsidRDefault="002A45EA" w:rsidP="002A45EA">
      <w:pPr>
        <w:shd w:val="clear" w:color="auto" w:fill="FFFFFF"/>
        <w:spacing w:after="150" w:line="240" w:lineRule="auto"/>
        <w:rPr>
          <w:rFonts w:ascii="Arial" w:eastAsia="Times New Roman" w:hAnsi="Arial" w:cs="Arial"/>
          <w:color w:val="7B868F"/>
          <w:sz w:val="21"/>
          <w:szCs w:val="21"/>
          <w:lang w:eastAsia="tr-TR"/>
        </w:rPr>
      </w:pPr>
    </w:p>
    <w:p w:rsidR="002A45EA" w:rsidRDefault="002A45EA" w:rsidP="002A45EA">
      <w:pPr>
        <w:shd w:val="clear" w:color="auto" w:fill="FFFFFF"/>
        <w:spacing w:after="150" w:line="240" w:lineRule="auto"/>
        <w:rPr>
          <w:rFonts w:ascii="Arial" w:eastAsia="Times New Roman" w:hAnsi="Arial" w:cs="Arial"/>
          <w:color w:val="7B868F"/>
          <w:sz w:val="21"/>
          <w:szCs w:val="21"/>
          <w:lang w:eastAsia="tr-TR"/>
        </w:rPr>
      </w:pPr>
    </w:p>
    <w:p w:rsidR="002A45EA" w:rsidRPr="002A45EA" w:rsidRDefault="002A45EA" w:rsidP="002A45EA">
      <w:pPr>
        <w:shd w:val="clear" w:color="auto" w:fill="FFFFFF"/>
        <w:spacing w:after="150" w:line="240" w:lineRule="auto"/>
        <w:rPr>
          <w:rFonts w:ascii="Arial" w:eastAsia="Times New Roman" w:hAnsi="Arial" w:cs="Arial"/>
          <w:color w:val="7B868F"/>
          <w:sz w:val="21"/>
          <w:szCs w:val="21"/>
          <w:lang w:eastAsia="tr-TR"/>
        </w:rPr>
      </w:pPr>
      <w:r w:rsidRPr="002A45EA">
        <w:rPr>
          <w:rFonts w:ascii="Arial" w:eastAsia="Times New Roman" w:hAnsi="Arial" w:cs="Arial"/>
          <w:color w:val="7B868F"/>
          <w:sz w:val="21"/>
          <w:szCs w:val="21"/>
          <w:lang w:eastAsia="tr-TR"/>
        </w:rPr>
        <w:lastRenderedPageBreak/>
        <w:br/>
      </w:r>
      <w:r w:rsidRPr="002A45EA">
        <w:rPr>
          <w:rFonts w:ascii="Arial" w:eastAsia="Times New Roman" w:hAnsi="Arial" w:cs="Arial"/>
          <w:b/>
          <w:bCs/>
          <w:color w:val="7B868F"/>
          <w:sz w:val="21"/>
          <w:lang w:eastAsia="tr-TR"/>
        </w:rPr>
        <w:t>MESLEK EĞİTİMİNİN VERİLDİĞİ YERLER</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t>Mesleğin eğitimi;</w:t>
      </w:r>
      <w:r w:rsidRPr="002A45EA">
        <w:rPr>
          <w:rFonts w:ascii="Arial" w:eastAsia="Times New Roman" w:hAnsi="Arial" w:cs="Arial"/>
          <w:color w:val="7B868F"/>
          <w:sz w:val="21"/>
          <w:lang w:eastAsia="tr-TR"/>
        </w:rPr>
        <w:t> </w:t>
      </w:r>
      <w:r w:rsidRPr="002A45EA">
        <w:rPr>
          <w:rFonts w:ascii="Arial" w:eastAsia="Times New Roman" w:hAnsi="Arial" w:cs="Arial"/>
          <w:color w:val="7B868F"/>
          <w:sz w:val="21"/>
          <w:szCs w:val="21"/>
          <w:lang w:eastAsia="tr-TR"/>
        </w:rPr>
        <w:br/>
        <w:t>· Sakarya Üniversitesi Sakarya Sağlık Hizmetleri Meslek Yüksekokulu,</w:t>
      </w:r>
      <w:r w:rsidRPr="002A45EA">
        <w:rPr>
          <w:rFonts w:ascii="Arial" w:eastAsia="Times New Roman" w:hAnsi="Arial" w:cs="Arial"/>
          <w:color w:val="7B868F"/>
          <w:sz w:val="21"/>
          <w:szCs w:val="21"/>
          <w:lang w:eastAsia="tr-TR"/>
        </w:rPr>
        <w:br/>
        <w:t>· Kahramanmaraş Sütçü İmam Üniversitesi Kahramanmaraş Sağlık Hizmetleri Meslek Yüksekokulu,</w:t>
      </w:r>
      <w:r w:rsidRPr="002A45EA">
        <w:rPr>
          <w:rFonts w:ascii="Arial" w:eastAsia="Times New Roman" w:hAnsi="Arial" w:cs="Arial"/>
          <w:color w:val="7B868F"/>
          <w:sz w:val="21"/>
          <w:szCs w:val="21"/>
          <w:lang w:eastAsia="tr-TR"/>
        </w:rPr>
        <w:br/>
        <w:t>· Akdeniz Üniversitesi(Antalya) Sağlık Hizmetleri Meslek Yüksekokulu,</w:t>
      </w:r>
      <w:r w:rsidRPr="002A45EA">
        <w:rPr>
          <w:rFonts w:ascii="Arial" w:eastAsia="Times New Roman" w:hAnsi="Arial" w:cs="Arial"/>
          <w:color w:val="7B868F"/>
          <w:sz w:val="21"/>
          <w:lang w:eastAsia="tr-TR"/>
        </w:rPr>
        <w:t> </w:t>
      </w:r>
      <w:r w:rsidRPr="002A45EA">
        <w:rPr>
          <w:rFonts w:ascii="Arial" w:eastAsia="Times New Roman" w:hAnsi="Arial" w:cs="Arial"/>
          <w:color w:val="7B868F"/>
          <w:sz w:val="21"/>
          <w:szCs w:val="21"/>
          <w:lang w:eastAsia="tr-TR"/>
        </w:rPr>
        <w:br/>
        <w:t>“Yaşlı Bakımı” ön lisans programlarında verilmektedir.</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r>
    </w:p>
    <w:p w:rsidR="002A45EA" w:rsidRPr="002A45EA" w:rsidRDefault="002A45EA" w:rsidP="002A45EA">
      <w:pPr>
        <w:shd w:val="clear" w:color="auto" w:fill="FFFFFF"/>
        <w:spacing w:after="150" w:line="240" w:lineRule="auto"/>
        <w:rPr>
          <w:rFonts w:ascii="Arial" w:eastAsia="Times New Roman" w:hAnsi="Arial" w:cs="Arial"/>
          <w:color w:val="7B868F"/>
          <w:sz w:val="21"/>
          <w:szCs w:val="21"/>
          <w:lang w:eastAsia="tr-TR"/>
        </w:rPr>
      </w:pPr>
      <w:r w:rsidRPr="002A45EA">
        <w:rPr>
          <w:rFonts w:ascii="Arial" w:eastAsia="Times New Roman" w:hAnsi="Arial" w:cs="Arial"/>
          <w:color w:val="7B868F"/>
          <w:sz w:val="21"/>
          <w:szCs w:val="21"/>
          <w:lang w:eastAsia="tr-TR"/>
        </w:rPr>
        <w:t> </w:t>
      </w:r>
    </w:p>
    <w:p w:rsidR="002A45EA" w:rsidRPr="002A45EA" w:rsidRDefault="002A45EA" w:rsidP="002A45EA">
      <w:pPr>
        <w:shd w:val="clear" w:color="auto" w:fill="FFFFFF"/>
        <w:spacing w:after="150" w:line="240" w:lineRule="auto"/>
        <w:rPr>
          <w:rFonts w:ascii="Arial" w:eastAsia="Times New Roman" w:hAnsi="Arial" w:cs="Arial"/>
          <w:color w:val="7B868F"/>
          <w:sz w:val="21"/>
          <w:szCs w:val="21"/>
          <w:lang w:eastAsia="tr-TR"/>
        </w:rPr>
      </w:pPr>
      <w:r w:rsidRPr="002A45EA">
        <w:rPr>
          <w:rFonts w:ascii="Arial" w:eastAsia="Times New Roman" w:hAnsi="Arial" w:cs="Arial"/>
          <w:b/>
          <w:bCs/>
          <w:color w:val="7B868F"/>
          <w:sz w:val="21"/>
          <w:lang w:eastAsia="tr-TR"/>
        </w:rPr>
        <w:t>MESLEK EĞİTİMİNE GİRİŞ KOŞULLARI</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t xml:space="preserve">· Meslek liselerinin Ebelik, Ebelik-Hemşirelik, Hemşirelik, Laborant, </w:t>
      </w:r>
      <w:proofErr w:type="spellStart"/>
      <w:r w:rsidRPr="002A45EA">
        <w:rPr>
          <w:rFonts w:ascii="Arial" w:eastAsia="Times New Roman" w:hAnsi="Arial" w:cs="Arial"/>
          <w:color w:val="7B868F"/>
          <w:sz w:val="21"/>
          <w:szCs w:val="21"/>
          <w:lang w:eastAsia="tr-TR"/>
        </w:rPr>
        <w:t>Laboratuvar</w:t>
      </w:r>
      <w:proofErr w:type="spellEnd"/>
      <w:r w:rsidRPr="002A45EA">
        <w:rPr>
          <w:rFonts w:ascii="Arial" w:eastAsia="Times New Roman" w:hAnsi="Arial" w:cs="Arial"/>
          <w:color w:val="7B868F"/>
          <w:sz w:val="21"/>
          <w:szCs w:val="21"/>
          <w:lang w:eastAsia="tr-TR"/>
        </w:rPr>
        <w:t xml:space="preserve">, </w:t>
      </w:r>
      <w:proofErr w:type="spellStart"/>
      <w:r w:rsidRPr="002A45EA">
        <w:rPr>
          <w:rFonts w:ascii="Arial" w:eastAsia="Times New Roman" w:hAnsi="Arial" w:cs="Arial"/>
          <w:color w:val="7B868F"/>
          <w:sz w:val="21"/>
          <w:szCs w:val="21"/>
          <w:lang w:eastAsia="tr-TR"/>
        </w:rPr>
        <w:t>Laboratuvar</w:t>
      </w:r>
      <w:proofErr w:type="spellEnd"/>
      <w:r w:rsidRPr="002A45EA">
        <w:rPr>
          <w:rFonts w:ascii="Arial" w:eastAsia="Times New Roman" w:hAnsi="Arial" w:cs="Arial"/>
          <w:color w:val="7B868F"/>
          <w:sz w:val="21"/>
          <w:szCs w:val="21"/>
          <w:lang w:eastAsia="tr-TR"/>
        </w:rPr>
        <w:t xml:space="preserve"> Hizmetleri, </w:t>
      </w:r>
      <w:proofErr w:type="spellStart"/>
      <w:r w:rsidRPr="002A45EA">
        <w:rPr>
          <w:rFonts w:ascii="Arial" w:eastAsia="Times New Roman" w:hAnsi="Arial" w:cs="Arial"/>
          <w:color w:val="7B868F"/>
          <w:sz w:val="21"/>
          <w:szCs w:val="21"/>
          <w:lang w:eastAsia="tr-TR"/>
        </w:rPr>
        <w:t>Laboratuvar</w:t>
      </w:r>
      <w:proofErr w:type="spellEnd"/>
      <w:r w:rsidRPr="002A45EA">
        <w:rPr>
          <w:rFonts w:ascii="Arial" w:eastAsia="Times New Roman" w:hAnsi="Arial" w:cs="Arial"/>
          <w:color w:val="7B868F"/>
          <w:sz w:val="21"/>
          <w:szCs w:val="21"/>
          <w:lang w:eastAsia="tr-TR"/>
        </w:rPr>
        <w:t xml:space="preserve"> Teknisyenliği, Sağlık, Sağlık Memurluğu, Veteriner-</w:t>
      </w:r>
      <w:proofErr w:type="spellStart"/>
      <w:r w:rsidRPr="002A45EA">
        <w:rPr>
          <w:rFonts w:ascii="Arial" w:eastAsia="Times New Roman" w:hAnsi="Arial" w:cs="Arial"/>
          <w:color w:val="7B868F"/>
          <w:sz w:val="21"/>
          <w:szCs w:val="21"/>
          <w:lang w:eastAsia="tr-TR"/>
        </w:rPr>
        <w:t>Laboratuvar</w:t>
      </w:r>
      <w:proofErr w:type="spellEnd"/>
      <w:r w:rsidRPr="002A45EA">
        <w:rPr>
          <w:rFonts w:ascii="Arial" w:eastAsia="Times New Roman" w:hAnsi="Arial" w:cs="Arial"/>
          <w:color w:val="7B868F"/>
          <w:sz w:val="21"/>
          <w:szCs w:val="21"/>
          <w:lang w:eastAsia="tr-TR"/>
        </w:rPr>
        <w:t>, Hasta ve Yaşlı Hizmetleri, Yaşlı Hizmetleri bölümü mezunları</w:t>
      </w:r>
      <w:r w:rsidRPr="002A45EA">
        <w:rPr>
          <w:rFonts w:ascii="Arial" w:eastAsia="Times New Roman" w:hAnsi="Arial" w:cs="Arial"/>
          <w:color w:val="7B868F"/>
          <w:sz w:val="21"/>
          <w:lang w:eastAsia="tr-TR"/>
        </w:rPr>
        <w:t> </w:t>
      </w:r>
      <w:r w:rsidRPr="002A45EA">
        <w:rPr>
          <w:rFonts w:ascii="Arial" w:eastAsia="Times New Roman" w:hAnsi="Arial" w:cs="Arial"/>
          <w:b/>
          <w:bCs/>
          <w:color w:val="7B868F"/>
          <w:sz w:val="21"/>
          <w:lang w:eastAsia="tr-TR"/>
        </w:rPr>
        <w:t>Yaşlı Bakımı</w:t>
      </w:r>
      <w:r w:rsidRPr="002A45EA">
        <w:rPr>
          <w:rFonts w:ascii="Arial" w:eastAsia="Times New Roman" w:hAnsi="Arial" w:cs="Arial"/>
          <w:color w:val="7B868F"/>
          <w:sz w:val="21"/>
          <w:lang w:eastAsia="tr-TR"/>
        </w:rPr>
        <w:t> </w:t>
      </w:r>
      <w:proofErr w:type="spellStart"/>
      <w:r w:rsidRPr="002A45EA">
        <w:rPr>
          <w:rFonts w:ascii="Arial" w:eastAsia="Times New Roman" w:hAnsi="Arial" w:cs="Arial"/>
          <w:color w:val="7B868F"/>
          <w:sz w:val="21"/>
          <w:szCs w:val="21"/>
          <w:lang w:eastAsia="tr-TR"/>
        </w:rPr>
        <w:t>önlisans</w:t>
      </w:r>
      <w:proofErr w:type="spellEnd"/>
      <w:r w:rsidRPr="002A45EA">
        <w:rPr>
          <w:rFonts w:ascii="Arial" w:eastAsia="Times New Roman" w:hAnsi="Arial" w:cs="Arial"/>
          <w:color w:val="7B868F"/>
          <w:sz w:val="21"/>
          <w:szCs w:val="21"/>
          <w:lang w:eastAsia="tr-TR"/>
        </w:rPr>
        <w:t xml:space="preserve"> </w:t>
      </w:r>
      <w:proofErr w:type="spellStart"/>
      <w:r w:rsidRPr="002A45EA">
        <w:rPr>
          <w:rFonts w:ascii="Arial" w:eastAsia="Times New Roman" w:hAnsi="Arial" w:cs="Arial"/>
          <w:color w:val="7B868F"/>
          <w:sz w:val="21"/>
          <w:szCs w:val="21"/>
          <w:lang w:eastAsia="tr-TR"/>
        </w:rPr>
        <w:t>programına</w:t>
      </w:r>
      <w:r w:rsidRPr="002A45EA">
        <w:rPr>
          <w:rFonts w:ascii="Arial" w:eastAsia="Times New Roman" w:hAnsi="Arial" w:cs="Arial"/>
          <w:b/>
          <w:bCs/>
          <w:color w:val="7B868F"/>
          <w:sz w:val="21"/>
          <w:lang w:eastAsia="tr-TR"/>
        </w:rPr>
        <w:t>sınavsız</w:t>
      </w:r>
      <w:proofErr w:type="spellEnd"/>
      <w:r w:rsidRPr="002A45EA">
        <w:rPr>
          <w:rFonts w:ascii="Arial" w:eastAsia="Times New Roman" w:hAnsi="Arial" w:cs="Arial"/>
          <w:color w:val="7B868F"/>
          <w:sz w:val="21"/>
          <w:lang w:eastAsia="tr-TR"/>
        </w:rPr>
        <w:t> </w:t>
      </w:r>
      <w:r w:rsidRPr="002A45EA">
        <w:rPr>
          <w:rFonts w:ascii="Arial" w:eastAsia="Times New Roman" w:hAnsi="Arial" w:cs="Arial"/>
          <w:color w:val="7B868F"/>
          <w:sz w:val="21"/>
          <w:szCs w:val="21"/>
          <w:lang w:eastAsia="tr-TR"/>
        </w:rPr>
        <w:t>geçiş için başvurabilirler</w:t>
      </w:r>
      <w:r w:rsidRPr="002A45EA">
        <w:rPr>
          <w:rFonts w:ascii="Arial" w:eastAsia="Times New Roman" w:hAnsi="Arial" w:cs="Arial"/>
          <w:b/>
          <w:bCs/>
          <w:color w:val="7B868F"/>
          <w:sz w:val="21"/>
          <w:lang w:eastAsia="tr-TR"/>
        </w:rPr>
        <w:t>. </w:t>
      </w:r>
      <w:r w:rsidRPr="002A45EA">
        <w:rPr>
          <w:rFonts w:ascii="Arial" w:eastAsia="Times New Roman" w:hAnsi="Arial" w:cs="Arial"/>
          <w:color w:val="7B868F"/>
          <w:sz w:val="21"/>
          <w:szCs w:val="21"/>
          <w:lang w:eastAsia="tr-TR"/>
        </w:rPr>
        <w:t xml:space="preserve">Ortaöğretim Başarı Puanları, okul </w:t>
      </w:r>
      <w:proofErr w:type="gramStart"/>
      <w:r w:rsidRPr="002A45EA">
        <w:rPr>
          <w:rFonts w:ascii="Arial" w:eastAsia="Times New Roman" w:hAnsi="Arial" w:cs="Arial"/>
          <w:color w:val="7B868F"/>
          <w:sz w:val="21"/>
          <w:szCs w:val="21"/>
          <w:lang w:eastAsia="tr-TR"/>
        </w:rPr>
        <w:t>türleri,Mesleki</w:t>
      </w:r>
      <w:proofErr w:type="gramEnd"/>
      <w:r w:rsidRPr="002A45EA">
        <w:rPr>
          <w:rFonts w:ascii="Arial" w:eastAsia="Times New Roman" w:hAnsi="Arial" w:cs="Arial"/>
          <w:color w:val="7B868F"/>
          <w:sz w:val="21"/>
          <w:szCs w:val="21"/>
          <w:lang w:eastAsia="tr-TR"/>
        </w:rPr>
        <w:t xml:space="preserve"> ve Teknik Eğitim Bölge’leri (METEB) ve mezuniyet yılları dikkate alınarak kontenjan dahilinde yerleştirilebilirler.</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t xml:space="preserve">· Meslek liselerinin sınavsız geçiş için belirlenen bölümleri dışındaki bölümlerden ya da genel liselerden mezun olanlar/olacaklar </w:t>
      </w:r>
      <w:proofErr w:type="spellStart"/>
      <w:r w:rsidRPr="002A45EA">
        <w:rPr>
          <w:rFonts w:ascii="Arial" w:eastAsia="Times New Roman" w:hAnsi="Arial" w:cs="Arial"/>
          <w:color w:val="7B868F"/>
          <w:sz w:val="21"/>
          <w:szCs w:val="21"/>
          <w:lang w:eastAsia="tr-TR"/>
        </w:rPr>
        <w:t>isesınavsız</w:t>
      </w:r>
      <w:proofErr w:type="spellEnd"/>
      <w:r w:rsidRPr="002A45EA">
        <w:rPr>
          <w:rFonts w:ascii="Arial" w:eastAsia="Times New Roman" w:hAnsi="Arial" w:cs="Arial"/>
          <w:color w:val="7B868F"/>
          <w:sz w:val="21"/>
          <w:szCs w:val="21"/>
          <w:lang w:eastAsia="tr-TR"/>
        </w:rPr>
        <w:t xml:space="preserve"> yerleştirme sonunda kalan kontenjanlara isteklerine ve YGS puanına göre yerleştirilebilmektedirler. Bunun için bu kişilerin ÖSYM Başkanlığınca yapılan Yükseköğretime Geçiş Sınavına (YGS) girmeleri ve yeterli</w:t>
      </w:r>
      <w:r w:rsidRPr="002A45EA">
        <w:rPr>
          <w:rFonts w:ascii="Arial" w:eastAsia="Times New Roman" w:hAnsi="Arial" w:cs="Arial"/>
          <w:color w:val="7B868F"/>
          <w:sz w:val="21"/>
          <w:lang w:eastAsia="tr-TR"/>
        </w:rPr>
        <w:t> </w:t>
      </w:r>
      <w:r w:rsidRPr="002A45EA">
        <w:rPr>
          <w:rFonts w:ascii="Arial" w:eastAsia="Times New Roman" w:hAnsi="Arial" w:cs="Arial"/>
          <w:b/>
          <w:bCs/>
          <w:color w:val="7B868F"/>
          <w:sz w:val="21"/>
          <w:lang w:eastAsia="tr-TR"/>
        </w:rPr>
        <w:t>“YGS-2"</w:t>
      </w:r>
      <w:r w:rsidRPr="002A45EA">
        <w:rPr>
          <w:rFonts w:ascii="Arial" w:eastAsia="Times New Roman" w:hAnsi="Arial" w:cs="Arial"/>
          <w:color w:val="7B868F"/>
          <w:sz w:val="21"/>
          <w:lang w:eastAsia="tr-TR"/>
        </w:rPr>
        <w:t> </w:t>
      </w:r>
      <w:r w:rsidRPr="002A45EA">
        <w:rPr>
          <w:rFonts w:ascii="Arial" w:eastAsia="Times New Roman" w:hAnsi="Arial" w:cs="Arial"/>
          <w:color w:val="7B868F"/>
          <w:sz w:val="21"/>
          <w:szCs w:val="21"/>
          <w:lang w:eastAsia="tr-TR"/>
        </w:rPr>
        <w:t>puanı almaları gerekir.</w:t>
      </w:r>
      <w:r w:rsidRPr="002A45EA">
        <w:rPr>
          <w:rFonts w:ascii="Arial" w:eastAsia="Times New Roman" w:hAnsi="Arial" w:cs="Arial"/>
          <w:color w:val="7B868F"/>
          <w:sz w:val="21"/>
          <w:szCs w:val="21"/>
          <w:lang w:eastAsia="tr-TR"/>
        </w:rPr>
        <w:br/>
        <w:t>· Bu eğitimi alabilmek ve uygulamaları icra edebilmek için her türlü koşullarda fiziki ve sosyal performansı gerçekleştirebilecek psikolojik ve bedensel sağlığa sahip ve görev yapabilirliği konusunda sağlık heyeti raporu istenir.</w:t>
      </w:r>
      <w:r w:rsidRPr="002A45EA">
        <w:rPr>
          <w:rFonts w:ascii="Arial" w:eastAsia="Times New Roman" w:hAnsi="Arial" w:cs="Arial"/>
          <w:color w:val="7B868F"/>
          <w:sz w:val="21"/>
          <w:szCs w:val="21"/>
          <w:lang w:eastAsia="tr-TR"/>
        </w:rPr>
        <w:br/>
        <w:t>Mesleğin eğitim süresi 2 yıldır.</w:t>
      </w:r>
      <w:r w:rsidRPr="002A45EA">
        <w:rPr>
          <w:rFonts w:ascii="Arial" w:eastAsia="Times New Roman" w:hAnsi="Arial" w:cs="Arial"/>
          <w:color w:val="7B868F"/>
          <w:sz w:val="21"/>
          <w:lang w:eastAsia="tr-TR"/>
        </w:rPr>
        <w:t> </w:t>
      </w:r>
      <w:r w:rsidRPr="002A45EA">
        <w:rPr>
          <w:rFonts w:ascii="Arial" w:eastAsia="Times New Roman" w:hAnsi="Arial" w:cs="Arial"/>
          <w:color w:val="7B868F"/>
          <w:sz w:val="21"/>
          <w:szCs w:val="21"/>
          <w:lang w:eastAsia="tr-TR"/>
        </w:rPr>
        <w:br/>
        <w:t>Öğrenciler eğitim süresince aşağıdaki dersleri alırlar;</w:t>
      </w:r>
      <w:r w:rsidRPr="002A45EA">
        <w:rPr>
          <w:rFonts w:ascii="Arial" w:eastAsia="Times New Roman" w:hAnsi="Arial" w:cs="Arial"/>
          <w:color w:val="7B868F"/>
          <w:sz w:val="21"/>
          <w:szCs w:val="21"/>
          <w:lang w:eastAsia="tr-TR"/>
        </w:rPr>
        <w:br/>
      </w:r>
      <w:r w:rsidRPr="002A45EA">
        <w:rPr>
          <w:rFonts w:ascii="Arial" w:eastAsia="Times New Roman" w:hAnsi="Arial" w:cs="Arial"/>
          <w:b/>
          <w:bCs/>
          <w:color w:val="7B868F"/>
          <w:sz w:val="21"/>
          <w:lang w:eastAsia="tr-TR"/>
        </w:rPr>
        <w:t>1.yıl:</w:t>
      </w:r>
      <w:r w:rsidRPr="002A45EA">
        <w:rPr>
          <w:rFonts w:ascii="Arial" w:eastAsia="Times New Roman" w:hAnsi="Arial" w:cs="Arial"/>
          <w:color w:val="7B868F"/>
          <w:sz w:val="21"/>
          <w:lang w:eastAsia="tr-TR"/>
        </w:rPr>
        <w:t> </w:t>
      </w:r>
      <w:r w:rsidRPr="002A45EA">
        <w:rPr>
          <w:rFonts w:ascii="Arial" w:eastAsia="Times New Roman" w:hAnsi="Arial" w:cs="Arial"/>
          <w:color w:val="7B868F"/>
          <w:sz w:val="21"/>
          <w:szCs w:val="21"/>
          <w:lang w:eastAsia="tr-TR"/>
        </w:rPr>
        <w:t xml:space="preserve">Yaşlı Bakımı İlke ve Uygulamaları I, Fizyoloji, Tıbbi Terminoloji, Türk Dili I, Temel Bilgi </w:t>
      </w:r>
      <w:proofErr w:type="spellStart"/>
      <w:r w:rsidRPr="002A45EA">
        <w:rPr>
          <w:rFonts w:ascii="Arial" w:eastAsia="Times New Roman" w:hAnsi="Arial" w:cs="Arial"/>
          <w:color w:val="7B868F"/>
          <w:sz w:val="21"/>
          <w:szCs w:val="21"/>
          <w:lang w:eastAsia="tr-TR"/>
        </w:rPr>
        <w:t>Tekn</w:t>
      </w:r>
      <w:proofErr w:type="spellEnd"/>
      <w:r w:rsidRPr="002A45EA">
        <w:rPr>
          <w:rFonts w:ascii="Arial" w:eastAsia="Times New Roman" w:hAnsi="Arial" w:cs="Arial"/>
          <w:color w:val="7B868F"/>
          <w:sz w:val="21"/>
          <w:szCs w:val="21"/>
          <w:lang w:eastAsia="tr-TR"/>
        </w:rPr>
        <w:t xml:space="preserve">. Kullanımı, Anatomi, Farmakoloji, Atatürk İlkeleri ve </w:t>
      </w:r>
      <w:proofErr w:type="gramStart"/>
      <w:r w:rsidRPr="002A45EA">
        <w:rPr>
          <w:rFonts w:ascii="Arial" w:eastAsia="Times New Roman" w:hAnsi="Arial" w:cs="Arial"/>
          <w:color w:val="7B868F"/>
          <w:sz w:val="21"/>
          <w:szCs w:val="21"/>
          <w:lang w:eastAsia="tr-TR"/>
        </w:rPr>
        <w:t>İnkılap</w:t>
      </w:r>
      <w:proofErr w:type="gramEnd"/>
      <w:r w:rsidRPr="002A45EA">
        <w:rPr>
          <w:rFonts w:ascii="Arial" w:eastAsia="Times New Roman" w:hAnsi="Arial" w:cs="Arial"/>
          <w:color w:val="7B868F"/>
          <w:sz w:val="21"/>
          <w:szCs w:val="21"/>
          <w:lang w:eastAsia="tr-TR"/>
        </w:rPr>
        <w:t xml:space="preserve"> Tarihi I, İngilizce I, Psikoloji,</w:t>
      </w:r>
      <w:r w:rsidRPr="002A45EA">
        <w:rPr>
          <w:rFonts w:ascii="Arial" w:eastAsia="Times New Roman" w:hAnsi="Arial" w:cs="Arial"/>
          <w:color w:val="7B868F"/>
          <w:sz w:val="21"/>
          <w:szCs w:val="21"/>
          <w:lang w:eastAsia="tr-TR"/>
        </w:rPr>
        <w:br/>
      </w:r>
      <w:r w:rsidRPr="002A45EA">
        <w:rPr>
          <w:rFonts w:ascii="Arial" w:eastAsia="Times New Roman" w:hAnsi="Arial" w:cs="Arial"/>
          <w:b/>
          <w:bCs/>
          <w:color w:val="7B868F"/>
          <w:sz w:val="21"/>
          <w:lang w:eastAsia="tr-TR"/>
        </w:rPr>
        <w:t>2.yıl</w:t>
      </w:r>
      <w:r w:rsidRPr="002A45EA">
        <w:rPr>
          <w:rFonts w:ascii="Arial" w:eastAsia="Times New Roman" w:hAnsi="Arial" w:cs="Arial"/>
          <w:color w:val="7B868F"/>
          <w:sz w:val="21"/>
          <w:szCs w:val="21"/>
          <w:lang w:eastAsia="tr-TR"/>
        </w:rPr>
        <w:t xml:space="preserve">, Nörolojik Hastalıklar, Kronik Hastalıklar Bilgisi, Geriatri </w:t>
      </w:r>
      <w:proofErr w:type="spellStart"/>
      <w:r w:rsidRPr="002A45EA">
        <w:rPr>
          <w:rFonts w:ascii="Arial" w:eastAsia="Times New Roman" w:hAnsi="Arial" w:cs="Arial"/>
          <w:color w:val="7B868F"/>
          <w:sz w:val="21"/>
          <w:szCs w:val="21"/>
          <w:lang w:eastAsia="tr-TR"/>
        </w:rPr>
        <w:t>Pskiyatri</w:t>
      </w:r>
      <w:proofErr w:type="spellEnd"/>
      <w:r w:rsidRPr="002A45EA">
        <w:rPr>
          <w:rFonts w:ascii="Arial" w:eastAsia="Times New Roman" w:hAnsi="Arial" w:cs="Arial"/>
          <w:color w:val="7B868F"/>
          <w:sz w:val="21"/>
          <w:szCs w:val="21"/>
          <w:lang w:eastAsia="tr-TR"/>
        </w:rPr>
        <w:t>, Toplam Kalite Yönetimi, Tıbbi Deontoloji ve Etik, Bulaşıcı Hastalıklar, Mesleki İngilizce, Egzersiz Fiz. ve Yaşlı Jimnastiği, Sosyal Rehabilitasyon ve Uğraş Terapisi</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r>
      <w:r w:rsidRPr="002A45EA">
        <w:rPr>
          <w:rFonts w:ascii="Arial" w:eastAsia="Times New Roman" w:hAnsi="Arial" w:cs="Arial"/>
          <w:b/>
          <w:bCs/>
          <w:color w:val="7B868F"/>
          <w:sz w:val="21"/>
          <w:lang w:eastAsia="tr-TR"/>
        </w:rPr>
        <w:t>EĞİTİM SONUNDA ALINAN BELGE –DİPLOMA ÜNVAN</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t xml:space="preserve">Eğitimini başarı ile tamamlayanlara </w:t>
      </w:r>
      <w:proofErr w:type="spellStart"/>
      <w:r w:rsidRPr="002A45EA">
        <w:rPr>
          <w:rFonts w:ascii="Arial" w:eastAsia="Times New Roman" w:hAnsi="Arial" w:cs="Arial"/>
          <w:color w:val="7B868F"/>
          <w:sz w:val="21"/>
          <w:szCs w:val="21"/>
          <w:lang w:eastAsia="tr-TR"/>
        </w:rPr>
        <w:t>önlisans</w:t>
      </w:r>
      <w:proofErr w:type="spellEnd"/>
      <w:r w:rsidRPr="002A45EA">
        <w:rPr>
          <w:rFonts w:ascii="Arial" w:eastAsia="Times New Roman" w:hAnsi="Arial" w:cs="Arial"/>
          <w:color w:val="7B868F"/>
          <w:sz w:val="21"/>
          <w:szCs w:val="21"/>
          <w:lang w:eastAsia="tr-TR"/>
        </w:rPr>
        <w:t xml:space="preserve"> diploması verilmektedir.</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r>
      <w:r w:rsidRPr="002A45EA">
        <w:rPr>
          <w:rFonts w:ascii="Arial" w:eastAsia="Times New Roman" w:hAnsi="Arial" w:cs="Arial"/>
          <w:b/>
          <w:bCs/>
          <w:color w:val="7B868F"/>
          <w:sz w:val="21"/>
          <w:lang w:eastAsia="tr-TR"/>
        </w:rPr>
        <w:t>ÇALIŞMA ALANLARI VE İŞ BULMA OLANAKLARI </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t xml:space="preserve">Gelişen ve değişen Türkiye’de geniş aile yapısından çekirdek aile yapısına geçiş, kadının çalışması gibi sosyal değişimler ailelere çocuk bakımı sorunlarının yanı sıra yaşlı bakımı sorunlarını da getirmiştir. Ülkemizde yaşlı bireyin sağlık-sosyal güvencesine yönelik yasal ve kurumsal destekler oldukça yetersizdir. Bu kurumlar nitel ve nicel özellikleri ile ülkemiz yaşlı ve de sağlık sorunları olan </w:t>
      </w:r>
      <w:proofErr w:type="gramStart"/>
      <w:r w:rsidRPr="002A45EA">
        <w:rPr>
          <w:rFonts w:ascii="Arial" w:eastAsia="Times New Roman" w:hAnsi="Arial" w:cs="Arial"/>
          <w:color w:val="7B868F"/>
          <w:sz w:val="21"/>
          <w:szCs w:val="21"/>
          <w:lang w:eastAsia="tr-TR"/>
        </w:rPr>
        <w:t>popülasyona</w:t>
      </w:r>
      <w:proofErr w:type="gramEnd"/>
      <w:r w:rsidRPr="002A45EA">
        <w:rPr>
          <w:rFonts w:ascii="Arial" w:eastAsia="Times New Roman" w:hAnsi="Arial" w:cs="Arial"/>
          <w:color w:val="7B868F"/>
          <w:sz w:val="21"/>
          <w:szCs w:val="21"/>
          <w:lang w:eastAsia="tr-TR"/>
        </w:rPr>
        <w:t xml:space="preserve"> hizmet vermede oldukça yetersizdir. Geçmişimiz ve de geleceğimiz olan yaşlılarımızın ilgi ve güvene gereksinimi vardır. Yetişkinimizi emekliliğe, menopoza, andropoza, kayıplara hazırlayan kısacası sağlıklı ve mutlu yaşlılığa hazırlayan ve onların üretkenliklerini sürdürmelerine yardımcı olacak meslek elemanlarına ihtiyaç her geçen gün artmaktadır. Yaşlı bakımı meslek elemanları, bedensel, manevi ve sosyal kayıpların yaşandığı yaşamın üçüncü dönemindeki ana ve babalarımızın, erken emekliye ayrılan çalışanlarımızın yaşlılığa hazırlanmasını, sorunları ile baş edebilmesini öğrenmelerini, yaşam </w:t>
      </w:r>
      <w:r w:rsidRPr="002A45EA">
        <w:rPr>
          <w:rFonts w:ascii="Arial" w:eastAsia="Times New Roman" w:hAnsi="Arial" w:cs="Arial"/>
          <w:color w:val="7B868F"/>
          <w:sz w:val="21"/>
          <w:szCs w:val="21"/>
          <w:lang w:eastAsia="tr-TR"/>
        </w:rPr>
        <w:lastRenderedPageBreak/>
        <w:t>sevincini ve üretkenliğini sürdürmelerini ve yaşama onurlu bir şekilde devam etmelerini sağlarlar.</w:t>
      </w:r>
      <w:r w:rsidRPr="002A45EA">
        <w:rPr>
          <w:rFonts w:ascii="Arial" w:eastAsia="Times New Roman" w:hAnsi="Arial" w:cs="Arial"/>
          <w:color w:val="7B868F"/>
          <w:sz w:val="21"/>
          <w:szCs w:val="21"/>
          <w:lang w:eastAsia="tr-TR"/>
        </w:rPr>
        <w:br/>
        <w:t xml:space="preserve">Yaşlı Bakımı programından mezun öğrenciler, resmi ve özel hastaneler, araştırma ve uygulama hastaneleri ile özel poliklinik, kamu sağlık kuruluşlarının geriatri servislerinde, yaşlı bakım yurtları, huzurevleri, yaşlılar kulübü, yaşlı dinlenme evleri, </w:t>
      </w:r>
      <w:proofErr w:type="gramStart"/>
      <w:r w:rsidRPr="002A45EA">
        <w:rPr>
          <w:rFonts w:ascii="Arial" w:eastAsia="Times New Roman" w:hAnsi="Arial" w:cs="Arial"/>
          <w:color w:val="7B868F"/>
          <w:sz w:val="21"/>
          <w:szCs w:val="21"/>
          <w:lang w:eastAsia="tr-TR"/>
        </w:rPr>
        <w:t>rehabilitasyon</w:t>
      </w:r>
      <w:proofErr w:type="gramEnd"/>
      <w:r w:rsidRPr="002A45EA">
        <w:rPr>
          <w:rFonts w:ascii="Arial" w:eastAsia="Times New Roman" w:hAnsi="Arial" w:cs="Arial"/>
          <w:color w:val="7B868F"/>
          <w:sz w:val="21"/>
          <w:szCs w:val="21"/>
          <w:lang w:eastAsia="tr-TR"/>
        </w:rPr>
        <w:t xml:space="preserve"> merkezleri ve evde bakım hizmeti veren özel kuruluşlarda görev yapmaktadırlar.</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r>
    </w:p>
    <w:p w:rsidR="002A45EA" w:rsidRPr="002A45EA" w:rsidRDefault="002A45EA" w:rsidP="002A45EA">
      <w:pPr>
        <w:shd w:val="clear" w:color="auto" w:fill="FFFFFF"/>
        <w:spacing w:after="150" w:line="240" w:lineRule="auto"/>
        <w:rPr>
          <w:rFonts w:ascii="Arial" w:eastAsia="Times New Roman" w:hAnsi="Arial" w:cs="Arial"/>
          <w:color w:val="7B868F"/>
          <w:sz w:val="21"/>
          <w:szCs w:val="21"/>
          <w:lang w:eastAsia="tr-TR"/>
        </w:rPr>
      </w:pPr>
      <w:r w:rsidRPr="002A45EA">
        <w:rPr>
          <w:rFonts w:ascii="Arial" w:eastAsia="Times New Roman" w:hAnsi="Arial" w:cs="Arial"/>
          <w:color w:val="7B868F"/>
          <w:sz w:val="21"/>
          <w:szCs w:val="21"/>
          <w:lang w:eastAsia="tr-TR"/>
        </w:rPr>
        <w:t> </w:t>
      </w:r>
    </w:p>
    <w:p w:rsidR="002A45EA" w:rsidRPr="002A45EA" w:rsidRDefault="002A45EA" w:rsidP="002A45EA">
      <w:pPr>
        <w:shd w:val="clear" w:color="auto" w:fill="FFFFFF"/>
        <w:spacing w:after="150" w:line="240" w:lineRule="auto"/>
        <w:rPr>
          <w:rFonts w:ascii="Arial" w:eastAsia="Times New Roman" w:hAnsi="Arial" w:cs="Arial"/>
          <w:color w:val="7B868F"/>
          <w:sz w:val="21"/>
          <w:szCs w:val="21"/>
          <w:lang w:eastAsia="tr-TR"/>
        </w:rPr>
      </w:pPr>
      <w:r w:rsidRPr="002A45EA">
        <w:rPr>
          <w:rFonts w:ascii="Arial" w:eastAsia="Times New Roman" w:hAnsi="Arial" w:cs="Arial"/>
          <w:b/>
          <w:bCs/>
          <w:color w:val="7B868F"/>
          <w:sz w:val="21"/>
          <w:lang w:eastAsia="tr-TR"/>
        </w:rPr>
        <w:t>EĞİTİM SÜRECİNCE VE EĞİTİM SONRASI KAZANÇ</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r>
      <w:r w:rsidRPr="002A45EA">
        <w:rPr>
          <w:rFonts w:ascii="Arial" w:eastAsia="Times New Roman" w:hAnsi="Arial" w:cs="Arial"/>
          <w:b/>
          <w:bCs/>
          <w:color w:val="7B868F"/>
          <w:sz w:val="21"/>
          <w:lang w:eastAsia="tr-TR"/>
        </w:rPr>
        <w:t>EĞİTİM SÜRESİNCE </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t>Mesleki eğitim süresince kazanç söz konusu değildir. Ancak koşulları uygun öğrenciler Yüksek Öğrenim Kredi ve Yurtlar Kurumu Genel Müdürlüğünce verilen öğrenci ve harç kredisinden yararlanabilmektedirler.</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r>
    </w:p>
    <w:p w:rsidR="002A45EA" w:rsidRPr="002A45EA" w:rsidRDefault="002A45EA" w:rsidP="002A45EA">
      <w:pPr>
        <w:shd w:val="clear" w:color="auto" w:fill="FFFFFF"/>
        <w:spacing w:after="150" w:line="240" w:lineRule="auto"/>
        <w:rPr>
          <w:rFonts w:ascii="Arial" w:eastAsia="Times New Roman" w:hAnsi="Arial" w:cs="Arial"/>
          <w:color w:val="7B868F"/>
          <w:sz w:val="21"/>
          <w:szCs w:val="21"/>
          <w:lang w:eastAsia="tr-TR"/>
        </w:rPr>
      </w:pPr>
      <w:r w:rsidRPr="002A45EA">
        <w:rPr>
          <w:rFonts w:ascii="Arial" w:eastAsia="Times New Roman" w:hAnsi="Arial" w:cs="Arial"/>
          <w:color w:val="7B868F"/>
          <w:sz w:val="21"/>
          <w:szCs w:val="21"/>
          <w:lang w:eastAsia="tr-TR"/>
        </w:rPr>
        <w:t> </w:t>
      </w:r>
    </w:p>
    <w:p w:rsidR="002A45EA" w:rsidRPr="002A45EA" w:rsidRDefault="002A45EA" w:rsidP="002A45EA">
      <w:pPr>
        <w:shd w:val="clear" w:color="auto" w:fill="FFFFFF"/>
        <w:spacing w:after="150" w:line="240" w:lineRule="auto"/>
        <w:rPr>
          <w:rFonts w:ascii="Arial" w:eastAsia="Times New Roman" w:hAnsi="Arial" w:cs="Arial"/>
          <w:color w:val="7B868F"/>
          <w:sz w:val="21"/>
          <w:szCs w:val="21"/>
          <w:lang w:eastAsia="tr-TR"/>
        </w:rPr>
      </w:pPr>
      <w:r w:rsidRPr="002A45EA">
        <w:rPr>
          <w:rFonts w:ascii="Arial" w:eastAsia="Times New Roman" w:hAnsi="Arial" w:cs="Arial"/>
          <w:b/>
          <w:bCs/>
          <w:color w:val="7B868F"/>
          <w:sz w:val="21"/>
          <w:lang w:eastAsia="tr-TR"/>
        </w:rPr>
        <w:t>EĞİTİM SONRASI</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t>Kamu kurumlarında çalışanlar 657 sayılı Devlet Memurları Kanunu Hükümlerine göre ücret alırlar.</w:t>
      </w:r>
      <w:r w:rsidRPr="002A45EA">
        <w:rPr>
          <w:rFonts w:ascii="Arial" w:eastAsia="Times New Roman" w:hAnsi="Arial" w:cs="Arial"/>
          <w:color w:val="7B868F"/>
          <w:sz w:val="21"/>
          <w:lang w:eastAsia="tr-TR"/>
        </w:rPr>
        <w:t> </w:t>
      </w:r>
      <w:r w:rsidRPr="002A45EA">
        <w:rPr>
          <w:rFonts w:ascii="Arial" w:eastAsia="Times New Roman" w:hAnsi="Arial" w:cs="Arial"/>
          <w:color w:val="7B868F"/>
          <w:sz w:val="21"/>
          <w:szCs w:val="21"/>
          <w:lang w:eastAsia="tr-TR"/>
        </w:rPr>
        <w:br/>
        <w:t>Özel kurumlarda ise genellikle asgari ücretle işe başlarlar. Daha sonrasında alınan ücret deneyim, kişinin yeteneği ile işletmenin yapısına göre farklılık gösterebilmekte, asgari ücretin 2-4 katı arasında değişmektedir.</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r>
      <w:r w:rsidRPr="002A45EA">
        <w:rPr>
          <w:rFonts w:ascii="Arial" w:eastAsia="Times New Roman" w:hAnsi="Arial" w:cs="Arial"/>
          <w:b/>
          <w:bCs/>
          <w:color w:val="7B868F"/>
          <w:sz w:val="21"/>
          <w:lang w:eastAsia="tr-TR"/>
        </w:rPr>
        <w:t>MESLEKTE İLERLEME</w:t>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r>
      <w:r w:rsidRPr="002A45EA">
        <w:rPr>
          <w:rFonts w:ascii="Arial" w:eastAsia="Times New Roman" w:hAnsi="Arial" w:cs="Arial"/>
          <w:color w:val="7B868F"/>
          <w:sz w:val="21"/>
          <w:szCs w:val="21"/>
          <w:lang w:eastAsia="tr-TR"/>
        </w:rPr>
        <w:br/>
        <w:t xml:space="preserve">“Yaşlı Bakımı ” </w:t>
      </w:r>
      <w:proofErr w:type="spellStart"/>
      <w:r w:rsidRPr="002A45EA">
        <w:rPr>
          <w:rFonts w:ascii="Arial" w:eastAsia="Times New Roman" w:hAnsi="Arial" w:cs="Arial"/>
          <w:color w:val="7B868F"/>
          <w:sz w:val="21"/>
          <w:szCs w:val="21"/>
          <w:lang w:eastAsia="tr-TR"/>
        </w:rPr>
        <w:t>önlisans</w:t>
      </w:r>
      <w:proofErr w:type="spellEnd"/>
      <w:r w:rsidRPr="002A45EA">
        <w:rPr>
          <w:rFonts w:ascii="Arial" w:eastAsia="Times New Roman" w:hAnsi="Arial" w:cs="Arial"/>
          <w:color w:val="7B868F"/>
          <w:sz w:val="21"/>
          <w:szCs w:val="21"/>
          <w:lang w:eastAsia="tr-TR"/>
        </w:rPr>
        <w:t xml:space="preserve"> programını başarı ile bitirenler, ÖSYM tarafından yapılan Dikey Geçiş Sınavında başarılı olmaları halinde Beslenme ve Diyetetik, Fizyoterapi ve Rehabilitasyon, Hemşirelik, Hemşirelik ve Sağlık Hizmetleri lisans programlarına kontenjan </w:t>
      </w:r>
      <w:proofErr w:type="gramStart"/>
      <w:r w:rsidRPr="002A45EA">
        <w:rPr>
          <w:rFonts w:ascii="Arial" w:eastAsia="Times New Roman" w:hAnsi="Arial" w:cs="Arial"/>
          <w:color w:val="7B868F"/>
          <w:sz w:val="21"/>
          <w:szCs w:val="21"/>
          <w:lang w:eastAsia="tr-TR"/>
        </w:rPr>
        <w:t>dahilinde</w:t>
      </w:r>
      <w:proofErr w:type="gramEnd"/>
      <w:r w:rsidRPr="002A45EA">
        <w:rPr>
          <w:rFonts w:ascii="Arial" w:eastAsia="Times New Roman" w:hAnsi="Arial" w:cs="Arial"/>
          <w:color w:val="7B868F"/>
          <w:sz w:val="21"/>
          <w:szCs w:val="21"/>
          <w:lang w:eastAsia="tr-TR"/>
        </w:rPr>
        <w:t xml:space="preserve"> dikey geçiş yapabilirler. Yaşlı Bakımı Meslek elemanı olarak işe başlayanlar başarı durumlarına göre çalıştıkları kurum ve kuruluşlarda yönetim kademelerinde yer alabilir ya da kendi işyerlerini açabilirler. Konusu ile ilgili tecrübelerinin olması ve kendilerini geliştirmiş olmaları iş bulma imkânına ve iyi ücret almalarına katkıda bulunur.</w:t>
      </w:r>
      <w:r w:rsidRPr="002A45EA">
        <w:rPr>
          <w:rFonts w:ascii="Arial" w:eastAsia="Times New Roman" w:hAnsi="Arial" w:cs="Arial"/>
          <w:color w:val="7B868F"/>
          <w:sz w:val="21"/>
          <w:lang w:eastAsia="tr-TR"/>
        </w:rPr>
        <w:t> </w:t>
      </w:r>
    </w:p>
    <w:p w:rsidR="003E0554" w:rsidRDefault="003E0554"/>
    <w:sectPr w:rsidR="003E0554" w:rsidSect="003E05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45EA"/>
    <w:rsid w:val="000B74B8"/>
    <w:rsid w:val="00276553"/>
    <w:rsid w:val="002A45EA"/>
    <w:rsid w:val="003E0554"/>
    <w:rsid w:val="003E35A1"/>
    <w:rsid w:val="00496CE2"/>
    <w:rsid w:val="009B5B30"/>
    <w:rsid w:val="00B25601"/>
    <w:rsid w:val="00C042A1"/>
    <w:rsid w:val="00E6353A"/>
    <w:rsid w:val="00FE6F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A45EA"/>
    <w:rPr>
      <w:b/>
      <w:bCs/>
    </w:rPr>
  </w:style>
  <w:style w:type="paragraph" w:styleId="NormalWeb">
    <w:name w:val="Normal (Web)"/>
    <w:basedOn w:val="Normal"/>
    <w:uiPriority w:val="99"/>
    <w:semiHidden/>
    <w:unhideWhenUsed/>
    <w:rsid w:val="002A45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A45EA"/>
  </w:style>
</w:styles>
</file>

<file path=word/webSettings.xml><?xml version="1.0" encoding="utf-8"?>
<w:webSettings xmlns:r="http://schemas.openxmlformats.org/officeDocument/2006/relationships" xmlns:w="http://schemas.openxmlformats.org/wordprocessingml/2006/main">
  <w:divs>
    <w:div w:id="13129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1057</Words>
  <Characters>6026</Characters>
  <Application>Microsoft Office Word</Application>
  <DocSecurity>0</DocSecurity>
  <Lines>50</Lines>
  <Paragraphs>14</Paragraphs>
  <ScaleCrop>false</ScaleCrop>
  <Company>MoTuN TNCTR</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AĞAÇ</dc:creator>
  <cp:keywords/>
  <dc:description/>
  <cp:lastModifiedBy>FATMA AĞAÇ</cp:lastModifiedBy>
  <cp:revision>3</cp:revision>
  <dcterms:created xsi:type="dcterms:W3CDTF">2016-11-11T09:09:00Z</dcterms:created>
  <dcterms:modified xsi:type="dcterms:W3CDTF">2016-11-11T09:09:00Z</dcterms:modified>
</cp:coreProperties>
</file>